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50B" w:rsidRPr="00BC250B" w:rsidRDefault="00BC250B" w:rsidP="00BC250B">
      <w:pPr>
        <w:shd w:val="clear" w:color="auto" w:fill="FFFFFF"/>
        <w:spacing w:before="100" w:beforeAutospacing="1" w:after="120" w:line="240" w:lineRule="auto"/>
        <w:outlineLvl w:val="2"/>
        <w:rPr>
          <w:rFonts w:ascii="Tahoma" w:eastAsia="Times New Roman" w:hAnsi="Tahoma" w:cs="Tahoma"/>
          <w:color w:val="646464"/>
          <w:sz w:val="27"/>
          <w:szCs w:val="27"/>
          <w:lang w:eastAsia="ru-RU"/>
        </w:rPr>
      </w:pPr>
      <w:r w:rsidRPr="00BC250B">
        <w:rPr>
          <w:rFonts w:ascii="Tahoma" w:eastAsia="Times New Roman" w:hAnsi="Tahoma" w:cs="Tahoma"/>
          <w:color w:val="646464"/>
          <w:sz w:val="27"/>
          <w:szCs w:val="27"/>
          <w:lang w:eastAsia="ru-RU"/>
        </w:rPr>
        <w:fldChar w:fldCharType="begin"/>
      </w:r>
      <w:r w:rsidRPr="00BC250B">
        <w:rPr>
          <w:rFonts w:ascii="Tahoma" w:eastAsia="Times New Roman" w:hAnsi="Tahoma" w:cs="Tahoma"/>
          <w:color w:val="646464"/>
          <w:sz w:val="27"/>
          <w:szCs w:val="27"/>
          <w:lang w:eastAsia="ru-RU"/>
        </w:rPr>
        <w:instrText xml:space="preserve"> HYPERLINK "http://ук-уютный-дом.рф/%d0%be%d0%bf%d0%b8%d1%81%d0%b0%d0%bd%d0%b8%d0%b5-%d1%80%d0%b0%d0%b1%d0%be%d1%82/" \o "Permanent Link to Описание и стоимость работ" </w:instrText>
      </w:r>
      <w:r w:rsidRPr="00BC250B">
        <w:rPr>
          <w:rFonts w:ascii="Tahoma" w:eastAsia="Times New Roman" w:hAnsi="Tahoma" w:cs="Tahoma"/>
          <w:color w:val="646464"/>
          <w:sz w:val="27"/>
          <w:szCs w:val="27"/>
          <w:lang w:eastAsia="ru-RU"/>
        </w:rPr>
        <w:fldChar w:fldCharType="separate"/>
      </w:r>
      <w:r w:rsidRPr="00BC250B">
        <w:rPr>
          <w:rFonts w:ascii="Tahoma" w:eastAsia="Times New Roman" w:hAnsi="Tahoma" w:cs="Tahoma"/>
          <w:color w:val="265A8B"/>
          <w:sz w:val="27"/>
          <w:szCs w:val="27"/>
          <w:lang w:eastAsia="ru-RU"/>
        </w:rPr>
        <w:t>Описание и стоимость работ</w:t>
      </w:r>
      <w:r w:rsidRPr="00BC250B">
        <w:rPr>
          <w:rFonts w:ascii="Tahoma" w:eastAsia="Times New Roman" w:hAnsi="Tahoma" w:cs="Tahoma"/>
          <w:color w:val="646464"/>
          <w:sz w:val="27"/>
          <w:szCs w:val="27"/>
          <w:lang w:eastAsia="ru-RU"/>
        </w:rPr>
        <w:fldChar w:fldCharType="end"/>
      </w:r>
    </w:p>
    <w:p w:rsidR="00BC250B" w:rsidRPr="00BC250B" w:rsidRDefault="00BC250B" w:rsidP="00BC250B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C250B">
        <w:rPr>
          <w:rFonts w:ascii="Tahoma" w:eastAsia="Times New Roman" w:hAnsi="Tahoma" w:cs="Tahoma"/>
          <w:b/>
          <w:bCs/>
          <w:color w:val="646464"/>
          <w:sz w:val="18"/>
          <w:lang w:eastAsia="ru-RU"/>
        </w:rPr>
        <w:t>ПЕРЕЧЕНЬ УСЛУГ ПО СОДЕРЖАНИЮ ЖИЛОГО ДОМА</w:t>
      </w:r>
    </w:p>
    <w:p w:rsidR="00BC250B" w:rsidRPr="00BC250B" w:rsidRDefault="00BC250B" w:rsidP="00BC250B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На основании Постановления № 170 от 27 сентября 2003г. «Об утверждении правил и норм технической эксплуатации жилищного фонда»</w:t>
      </w:r>
    </w:p>
    <w:p w:rsidR="00BC250B" w:rsidRPr="00BC250B" w:rsidRDefault="00BC250B" w:rsidP="00BC250B">
      <w:pPr>
        <w:shd w:val="clear" w:color="auto" w:fill="FFFFFF"/>
        <w:spacing w:before="100" w:beforeAutospacing="1" w:after="120" w:line="240" w:lineRule="auto"/>
        <w:outlineLvl w:val="3"/>
        <w:rPr>
          <w:rFonts w:ascii="Tahoma" w:eastAsia="Times New Roman" w:hAnsi="Tahoma" w:cs="Tahoma"/>
          <w:color w:val="518CB1"/>
          <w:sz w:val="30"/>
          <w:szCs w:val="30"/>
          <w:lang w:eastAsia="ru-RU"/>
        </w:rPr>
      </w:pPr>
      <w:proofErr w:type="spellStart"/>
      <w:r w:rsidRPr="00BC250B">
        <w:rPr>
          <w:rFonts w:ascii="Tahoma" w:eastAsia="Times New Roman" w:hAnsi="Tahoma" w:cs="Tahoma"/>
          <w:b/>
          <w:bCs/>
          <w:color w:val="518CB1"/>
          <w:sz w:val="30"/>
          <w:lang w:eastAsia="ru-RU"/>
        </w:rPr>
        <w:t>I.Перечень</w:t>
      </w:r>
      <w:proofErr w:type="spellEnd"/>
      <w:r w:rsidRPr="00BC250B">
        <w:rPr>
          <w:rFonts w:ascii="Tahoma" w:eastAsia="Times New Roman" w:hAnsi="Tahoma" w:cs="Tahoma"/>
          <w:b/>
          <w:bCs/>
          <w:color w:val="518CB1"/>
          <w:sz w:val="30"/>
          <w:lang w:eastAsia="ru-RU"/>
        </w:rPr>
        <w:t xml:space="preserve"> работ по техническому обслуживанию инженерного оборудования в жилых зданиях, обеспечивающего предоставление коммунальных услуг по центральному отоплению, горячему и холодному водоснабжению и канализации (водоотведению), периодичность состава работ:</w:t>
      </w:r>
    </w:p>
    <w:p w:rsidR="00BC250B" w:rsidRPr="00BC250B" w:rsidRDefault="00BC250B" w:rsidP="00BC250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proofErr w:type="gramStart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— Проверка наличия тяги в дымовентиляционных каналах– 1 раз в год;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Укрепление водосточных труб, колен воронок – 1 раз в год;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 xml:space="preserve">— Укрепление </w:t>
      </w:r>
      <w:proofErr w:type="spellStart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флагодержателей</w:t>
      </w:r>
      <w:proofErr w:type="spellEnd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– 1 раз в год по мере необходимости;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Замена разбитых стекол окон и балконных дверей (общего имущества) – 2 раз в год;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Замена разбитых стекол окон и дверей вспомогательных помещений – 2 раза в год;</w:t>
      </w:r>
      <w:proofErr w:type="gramEnd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Ремонт и укрепление входных дверей – 2 раза в год;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Удаление с крыш снега и наледей – мере необходимости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Очистка кровли от мусора, грязи, листьев – 1 раз в год;</w:t>
      </w:r>
    </w:p>
    <w:p w:rsidR="00BC250B" w:rsidRPr="00BC250B" w:rsidRDefault="00BC250B" w:rsidP="00BC250B">
      <w:pPr>
        <w:shd w:val="clear" w:color="auto" w:fill="FFFFFF"/>
        <w:spacing w:before="100" w:beforeAutospacing="1" w:after="120" w:line="240" w:lineRule="auto"/>
        <w:outlineLvl w:val="4"/>
        <w:rPr>
          <w:rFonts w:ascii="Tahoma" w:eastAsia="Times New Roman" w:hAnsi="Tahoma" w:cs="Tahoma"/>
          <w:color w:val="518CB1"/>
          <w:sz w:val="24"/>
          <w:szCs w:val="24"/>
          <w:lang w:eastAsia="ru-RU"/>
        </w:rPr>
      </w:pPr>
      <w:r w:rsidRPr="00BC250B">
        <w:rPr>
          <w:rFonts w:ascii="Tahoma" w:eastAsia="Times New Roman" w:hAnsi="Tahoma" w:cs="Tahoma"/>
          <w:b/>
          <w:bCs/>
          <w:color w:val="518CB1"/>
          <w:sz w:val="24"/>
          <w:szCs w:val="24"/>
          <w:lang w:eastAsia="ru-RU"/>
        </w:rPr>
        <w:t>Трубопроводы горячего и холодного водоснабжения</w:t>
      </w:r>
    </w:p>
    <w:p w:rsidR="00BC250B" w:rsidRPr="00BC250B" w:rsidRDefault="00BC250B" w:rsidP="00BC250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— Утепление трубопроводов – по мере необходимости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Временная заделка свищей и трещин на внутренних трубопроводах и стояках – 1 день;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Набивка сальников – 2 раза в год;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Проверка заземления ванн – по мере необходимости;</w:t>
      </w:r>
    </w:p>
    <w:p w:rsidR="00BC250B" w:rsidRPr="00BC250B" w:rsidRDefault="00BC250B" w:rsidP="00BC250B">
      <w:pPr>
        <w:shd w:val="clear" w:color="auto" w:fill="FFFFFF"/>
        <w:spacing w:before="100" w:beforeAutospacing="1" w:after="120" w:line="240" w:lineRule="auto"/>
        <w:outlineLvl w:val="4"/>
        <w:rPr>
          <w:rFonts w:ascii="Tahoma" w:eastAsia="Times New Roman" w:hAnsi="Tahoma" w:cs="Tahoma"/>
          <w:color w:val="518CB1"/>
          <w:sz w:val="24"/>
          <w:szCs w:val="24"/>
          <w:lang w:eastAsia="ru-RU"/>
        </w:rPr>
      </w:pPr>
      <w:r w:rsidRPr="00BC250B">
        <w:rPr>
          <w:rFonts w:ascii="Tahoma" w:eastAsia="Times New Roman" w:hAnsi="Tahoma" w:cs="Tahoma"/>
          <w:b/>
          <w:bCs/>
          <w:color w:val="518CB1"/>
          <w:sz w:val="24"/>
          <w:szCs w:val="24"/>
          <w:lang w:eastAsia="ru-RU"/>
        </w:rPr>
        <w:t>Канализация</w:t>
      </w:r>
    </w:p>
    <w:p w:rsidR="00BC250B" w:rsidRPr="00BC250B" w:rsidRDefault="00BC250B" w:rsidP="00BC250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— Проверка исправности канализационной вытяжки – 1 раз в год;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Прочистка канализационных стояков от жировых отложений нижней разводки по подвалу – по мере необходимости;</w:t>
      </w:r>
    </w:p>
    <w:p w:rsidR="00BC250B" w:rsidRPr="00BC250B" w:rsidRDefault="00BC250B" w:rsidP="00BC250B">
      <w:pPr>
        <w:shd w:val="clear" w:color="auto" w:fill="FFFFFF"/>
        <w:spacing w:before="100" w:beforeAutospacing="1" w:after="120" w:line="240" w:lineRule="auto"/>
        <w:outlineLvl w:val="4"/>
        <w:rPr>
          <w:rFonts w:ascii="Tahoma" w:eastAsia="Times New Roman" w:hAnsi="Tahoma" w:cs="Tahoma"/>
          <w:color w:val="518CB1"/>
          <w:sz w:val="24"/>
          <w:szCs w:val="24"/>
          <w:lang w:eastAsia="ru-RU"/>
        </w:rPr>
      </w:pPr>
      <w:r w:rsidRPr="00BC250B">
        <w:rPr>
          <w:rFonts w:ascii="Tahoma" w:eastAsia="Times New Roman" w:hAnsi="Tahoma" w:cs="Tahoma"/>
          <w:b/>
          <w:bCs/>
          <w:color w:val="518CB1"/>
          <w:sz w:val="24"/>
          <w:szCs w:val="24"/>
          <w:lang w:eastAsia="ru-RU"/>
        </w:rPr>
        <w:t>Центральное отопление</w:t>
      </w:r>
    </w:p>
    <w:p w:rsidR="00BC250B" w:rsidRPr="00BC250B" w:rsidRDefault="00BC250B" w:rsidP="00BC250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proofErr w:type="gramStart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— Консервация и </w:t>
      </w:r>
      <w:proofErr w:type="spellStart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расконсервация</w:t>
      </w:r>
      <w:proofErr w:type="spellEnd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систем центрального отопления – 2 раза в год;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Регулировка трехходовых кранов – по мере необходимости;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Набивка сальников – 2 раза в год;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Уплотнение сгонов – по мере необходимости;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Очистка от накипи запорной арматуры – 2 раза в год, по мере необходимости;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Испытание систем центрального отопления – 1 раз в год;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Отключение радиаторов при их течи – в течение одного дня;</w:t>
      </w:r>
      <w:proofErr w:type="gramEnd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Очистка грязевиков воздухосборников, вантузов– 1 раз в год;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Промывка системы центрального отопления и горячего водоснабжения гидравлическим и гидропневматическим способом – 1 раз в год;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Спуск воды и наполнение водой системы отопление при подготовке к отопительному сезону;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Ликвидация воздушных пробок в радиаторах и стояках;</w:t>
      </w:r>
    </w:p>
    <w:p w:rsidR="00BC250B" w:rsidRPr="00BC250B" w:rsidRDefault="00BC250B" w:rsidP="00BC250B">
      <w:pPr>
        <w:shd w:val="clear" w:color="auto" w:fill="FFFFFF"/>
        <w:spacing w:before="100" w:beforeAutospacing="1" w:after="120" w:line="240" w:lineRule="auto"/>
        <w:outlineLvl w:val="3"/>
        <w:rPr>
          <w:rFonts w:ascii="Tahoma" w:eastAsia="Times New Roman" w:hAnsi="Tahoma" w:cs="Tahoma"/>
          <w:color w:val="518CB1"/>
          <w:sz w:val="30"/>
          <w:szCs w:val="30"/>
          <w:lang w:eastAsia="ru-RU"/>
        </w:rPr>
      </w:pPr>
      <w:r w:rsidRPr="00BC250B">
        <w:rPr>
          <w:rFonts w:ascii="Tahoma" w:eastAsia="Times New Roman" w:hAnsi="Tahoma" w:cs="Tahoma"/>
          <w:b/>
          <w:bCs/>
          <w:color w:val="518CB1"/>
          <w:sz w:val="30"/>
          <w:lang w:eastAsia="ru-RU"/>
        </w:rPr>
        <w:t>II. Перечень работ по техническому обслуживанию инженерного оборудования в жилых зданиях, обеспечивающего предоставление коммунальных услуг по электроснабжению:</w:t>
      </w:r>
    </w:p>
    <w:p w:rsidR="00BC250B" w:rsidRPr="00BC250B" w:rsidRDefault="00BC250B" w:rsidP="00BC250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— Укрепление участков наружной электропроводки;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Прочистка клеем и соединений в групповых щитках и распределительных шкафах;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 xml:space="preserve">— Ремонт запорных устройств и закрытие на замки щитков, шкафов </w:t>
      </w:r>
      <w:proofErr w:type="spellStart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эл</w:t>
      </w:r>
      <w:proofErr w:type="gramStart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.т</w:t>
      </w:r>
      <w:proofErr w:type="gramEnd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ех</w:t>
      </w:r>
      <w:proofErr w:type="spellEnd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. оборудования;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Снятие показаний электросчетчиков – 1 раз в месяц;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 xml:space="preserve">— Проверка заземления </w:t>
      </w:r>
      <w:proofErr w:type="spellStart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электрокабелей</w:t>
      </w:r>
      <w:proofErr w:type="spellEnd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– 1 раз в квартал;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lastRenderedPageBreak/>
        <w:t>— Замеры сопротивления изоляции трубопроводов– 1 раз в год;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Проверка заземления оборудования – 1 раз в год;</w:t>
      </w:r>
    </w:p>
    <w:p w:rsidR="00BC250B" w:rsidRPr="00BC250B" w:rsidRDefault="00BC250B" w:rsidP="00BC250B">
      <w:pPr>
        <w:shd w:val="clear" w:color="auto" w:fill="FFFFFF"/>
        <w:spacing w:before="100" w:beforeAutospacing="1" w:after="120" w:line="240" w:lineRule="auto"/>
        <w:outlineLvl w:val="3"/>
        <w:rPr>
          <w:rFonts w:ascii="Tahoma" w:eastAsia="Times New Roman" w:hAnsi="Tahoma" w:cs="Tahoma"/>
          <w:color w:val="518CB1"/>
          <w:sz w:val="30"/>
          <w:szCs w:val="30"/>
          <w:lang w:eastAsia="ru-RU"/>
        </w:rPr>
      </w:pPr>
      <w:r w:rsidRPr="00BC250B">
        <w:rPr>
          <w:rFonts w:ascii="Tahoma" w:eastAsia="Times New Roman" w:hAnsi="Tahoma" w:cs="Tahoma"/>
          <w:b/>
          <w:bCs/>
          <w:color w:val="518CB1"/>
          <w:sz w:val="30"/>
          <w:lang w:eastAsia="ru-RU"/>
        </w:rPr>
        <w:t>III. Перечень работ по очистке мусоропровода:</w:t>
      </w:r>
    </w:p>
    <w:p w:rsidR="00BC250B" w:rsidRPr="00BC250B" w:rsidRDefault="00BC250B" w:rsidP="00BC250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— Профилактический осмотр мусоропровода — 1 раз в месяц;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Удаление мусора из мусороприемных камер -1 раз в день;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Уборка загрузочных клапанов мусоропроводов – 1 раз в неделю;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Мойка сменных мусоросборников – 1 раз в месяц;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Мойка нижней части ствола и шибера мусоропровода – 1раз в месяц;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Очистка и дезинфекция всех элементов мусоропровода – по мере необходимости;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Дезинфекция мусоросборников – по мере необходимости;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Устранение засоров – по мере необходимости в течение одного дня;</w:t>
      </w:r>
    </w:p>
    <w:p w:rsidR="00BC250B" w:rsidRPr="00BC250B" w:rsidRDefault="00BC250B" w:rsidP="00BC250B">
      <w:pPr>
        <w:shd w:val="clear" w:color="auto" w:fill="FFFFFF"/>
        <w:spacing w:before="100" w:beforeAutospacing="1" w:after="120" w:line="240" w:lineRule="auto"/>
        <w:outlineLvl w:val="3"/>
        <w:rPr>
          <w:rFonts w:ascii="Tahoma" w:eastAsia="Times New Roman" w:hAnsi="Tahoma" w:cs="Tahoma"/>
          <w:color w:val="518CB1"/>
          <w:sz w:val="30"/>
          <w:szCs w:val="30"/>
          <w:lang w:eastAsia="ru-RU"/>
        </w:rPr>
      </w:pPr>
      <w:r w:rsidRPr="00BC250B">
        <w:rPr>
          <w:rFonts w:ascii="Tahoma" w:eastAsia="Times New Roman" w:hAnsi="Tahoma" w:cs="Tahoma"/>
          <w:b/>
          <w:bCs/>
          <w:color w:val="518CB1"/>
          <w:sz w:val="30"/>
          <w:lang w:eastAsia="ru-RU"/>
        </w:rPr>
        <w:t>IV. Работы по санитарному содержанию мест общего пользования жилого здания:</w:t>
      </w:r>
    </w:p>
    <w:p w:rsidR="00BC250B" w:rsidRPr="00BC250B" w:rsidRDefault="00BC250B" w:rsidP="00BC250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— Влажное подметание лестничных площадок и </w:t>
      </w:r>
      <w:proofErr w:type="gramStart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маршей</w:t>
      </w:r>
      <w:proofErr w:type="gramEnd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нижних 2 этажей — ежедневно;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Влажное подметание лестничных площадок и маршей выше 2 этажа – 1 раз в неделю;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Мытье лестничных площадок и маршей (с мая по октябрь) — 1раз в месяц;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Влажная протирка стен, дверей (с мая по октябрь) — 1 раз в год;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Уборка площади перед входом в подъезд – 1 раз в неделю;</w:t>
      </w:r>
    </w:p>
    <w:p w:rsidR="00BC250B" w:rsidRPr="00BC250B" w:rsidRDefault="00BC250B" w:rsidP="00BC250B">
      <w:pPr>
        <w:shd w:val="clear" w:color="auto" w:fill="FFFFFF"/>
        <w:spacing w:before="100" w:beforeAutospacing="1" w:after="120" w:line="240" w:lineRule="auto"/>
        <w:outlineLvl w:val="3"/>
        <w:rPr>
          <w:rFonts w:ascii="Tahoma" w:eastAsia="Times New Roman" w:hAnsi="Tahoma" w:cs="Tahoma"/>
          <w:color w:val="518CB1"/>
          <w:sz w:val="30"/>
          <w:szCs w:val="30"/>
          <w:lang w:eastAsia="ru-RU"/>
        </w:rPr>
      </w:pPr>
      <w:r w:rsidRPr="00BC250B">
        <w:rPr>
          <w:rFonts w:ascii="Tahoma" w:eastAsia="Times New Roman" w:hAnsi="Tahoma" w:cs="Tahoma"/>
          <w:b/>
          <w:bCs/>
          <w:color w:val="518CB1"/>
          <w:sz w:val="30"/>
          <w:lang w:eastAsia="ru-RU"/>
        </w:rPr>
        <w:t>V. Перечень работ по санитарному содержанию придомовой территории:</w:t>
      </w:r>
    </w:p>
    <w:p w:rsidR="00BC250B" w:rsidRPr="00BC250B" w:rsidRDefault="00BC250B" w:rsidP="00BC250B">
      <w:pPr>
        <w:shd w:val="clear" w:color="auto" w:fill="FFFFFF"/>
        <w:spacing w:before="100" w:beforeAutospacing="1" w:after="120" w:line="240" w:lineRule="auto"/>
        <w:outlineLvl w:val="4"/>
        <w:rPr>
          <w:rFonts w:ascii="Tahoma" w:eastAsia="Times New Roman" w:hAnsi="Tahoma" w:cs="Tahoma"/>
          <w:color w:val="518CB1"/>
          <w:sz w:val="24"/>
          <w:szCs w:val="24"/>
          <w:lang w:eastAsia="ru-RU"/>
        </w:rPr>
      </w:pPr>
      <w:r w:rsidRPr="00BC250B">
        <w:rPr>
          <w:rFonts w:ascii="Tahoma" w:eastAsia="Times New Roman" w:hAnsi="Tahoma" w:cs="Tahoma"/>
          <w:b/>
          <w:bCs/>
          <w:color w:val="518CB1"/>
          <w:sz w:val="24"/>
          <w:szCs w:val="24"/>
          <w:lang w:eastAsia="ru-RU"/>
        </w:rPr>
        <w:t>1. Холодный период:</w:t>
      </w:r>
    </w:p>
    <w:p w:rsidR="00BC250B" w:rsidRPr="00BC250B" w:rsidRDefault="00BC250B" w:rsidP="00BC250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proofErr w:type="gramStart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— Подметание свежевыпавшего снега – 1 раз в сутки;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Сдвигание свежевыпавшего снега толщиной слоя свыше 2 см – через 3 часа во время снегопада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 xml:space="preserve">— Подсыпка территорий </w:t>
      </w:r>
      <w:proofErr w:type="spellStart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противогололедными</w:t>
      </w:r>
      <w:proofErr w:type="spellEnd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материалами – 1 раз в день (в гололед);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Очистка территорий от наледи и льда – 1 раз в 3 дня в гололед;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Подметание территорий в дни снегопада – 1 раз в день;</w:t>
      </w:r>
      <w:proofErr w:type="gramEnd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Очистка урн от мусора – 1 раз в день;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Сдвигание свежевыпавшего снега в дни сильных снегопадов – 3 раза в неделю;</w:t>
      </w:r>
    </w:p>
    <w:p w:rsidR="00BC250B" w:rsidRPr="00BC250B" w:rsidRDefault="00BC250B" w:rsidP="00BC250B">
      <w:pPr>
        <w:shd w:val="clear" w:color="auto" w:fill="FFFFFF"/>
        <w:spacing w:before="100" w:beforeAutospacing="1" w:after="120" w:line="240" w:lineRule="auto"/>
        <w:outlineLvl w:val="4"/>
        <w:rPr>
          <w:rFonts w:ascii="Tahoma" w:eastAsia="Times New Roman" w:hAnsi="Tahoma" w:cs="Tahoma"/>
          <w:color w:val="518CB1"/>
          <w:sz w:val="24"/>
          <w:szCs w:val="24"/>
          <w:lang w:eastAsia="ru-RU"/>
        </w:rPr>
      </w:pPr>
      <w:r w:rsidRPr="00BC250B">
        <w:rPr>
          <w:rFonts w:ascii="Tahoma" w:eastAsia="Times New Roman" w:hAnsi="Tahoma" w:cs="Tahoma"/>
          <w:b/>
          <w:bCs/>
          <w:color w:val="518CB1"/>
          <w:sz w:val="24"/>
          <w:szCs w:val="24"/>
          <w:lang w:eastAsia="ru-RU"/>
        </w:rPr>
        <w:t>2. Теплый период:</w:t>
      </w:r>
    </w:p>
    <w:p w:rsidR="00BC250B" w:rsidRPr="00BC250B" w:rsidRDefault="00BC250B" w:rsidP="00BC250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— Подметание территорий – 1 раз в сутки;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Очистка урн от мусора.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Уборка газонов — 1 раз в два дня;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Выкашивание газонов – по мере необходимости;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Поливка газонов зеленых насаждений — 2 раза в неделю;</w:t>
      </w:r>
    </w:p>
    <w:p w:rsidR="00BC250B" w:rsidRPr="00BC250B" w:rsidRDefault="00BC250B" w:rsidP="00BC250B">
      <w:pPr>
        <w:shd w:val="clear" w:color="auto" w:fill="FFFFFF"/>
        <w:spacing w:before="100" w:beforeAutospacing="1" w:after="120" w:line="240" w:lineRule="auto"/>
        <w:outlineLvl w:val="3"/>
        <w:rPr>
          <w:rFonts w:ascii="Tahoma" w:eastAsia="Times New Roman" w:hAnsi="Tahoma" w:cs="Tahoma"/>
          <w:color w:val="518CB1"/>
          <w:sz w:val="30"/>
          <w:szCs w:val="30"/>
          <w:lang w:eastAsia="ru-RU"/>
        </w:rPr>
      </w:pPr>
      <w:r w:rsidRPr="00BC250B">
        <w:rPr>
          <w:rFonts w:ascii="Tahoma" w:eastAsia="Times New Roman" w:hAnsi="Tahoma" w:cs="Tahoma"/>
          <w:b/>
          <w:bCs/>
          <w:color w:val="518CB1"/>
          <w:sz w:val="30"/>
          <w:lang w:eastAsia="ru-RU"/>
        </w:rPr>
        <w:t>VI. Диспетчерское и аварийное обслуживание.</w:t>
      </w:r>
    </w:p>
    <w:p w:rsidR="00BC250B" w:rsidRPr="00BC250B" w:rsidRDefault="00BC250B" w:rsidP="00BC250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C250B">
        <w:rPr>
          <w:rFonts w:ascii="Tahoma" w:eastAsia="Times New Roman" w:hAnsi="Tahoma" w:cs="Tahoma"/>
          <w:b/>
          <w:bCs/>
          <w:color w:val="646464"/>
          <w:sz w:val="18"/>
          <w:lang w:eastAsia="ru-RU"/>
        </w:rPr>
        <w:t>ПЕРЕЧЕНЬ РАБОТ ПО ТЕКУЩЕМУ РЕМОНТУ ЖИЛОГО ДОМА</w:t>
      </w:r>
    </w:p>
    <w:p w:rsidR="00BC250B" w:rsidRPr="00BC250B" w:rsidRDefault="00BC250B" w:rsidP="00BC250B">
      <w:pPr>
        <w:shd w:val="clear" w:color="auto" w:fill="FFFFFF"/>
        <w:spacing w:after="240" w:line="240" w:lineRule="auto"/>
        <w:rPr>
          <w:rFonts w:ascii="Tahoma" w:eastAsia="Times New Roman" w:hAnsi="Tahoma" w:cs="Tahoma"/>
          <w:color w:val="646464"/>
          <w:sz w:val="18"/>
          <w:szCs w:val="18"/>
          <w:lang w:eastAsia="ru-RU"/>
        </w:rPr>
      </w:pP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Перечень работ по текущему ремонту инженерного оборудования в жилых зданиях, обеспечивающего предоставление коммунальных услуг по центральному отоплению, горячему водоснабжению, а также мусоропроводов:</w:t>
      </w:r>
    </w:p>
    <w:p w:rsidR="00CA4A7E" w:rsidRDefault="00BC250B" w:rsidP="00BC250B">
      <w:pPr>
        <w:shd w:val="clear" w:color="auto" w:fill="FFFFFF"/>
        <w:spacing w:line="240" w:lineRule="auto"/>
      </w:pPr>
      <w:proofErr w:type="gramStart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— восстановление поврежденных участков </w:t>
      </w:r>
      <w:proofErr w:type="spellStart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отмостки</w:t>
      </w:r>
      <w:proofErr w:type="spellEnd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и выходов в подвал (износ до 15% от их общего объема в жилом доме) – по мере       необходимости;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 xml:space="preserve">— устранение неисправностей стальных, асбестоцементных и других кровель, </w:t>
      </w:r>
      <w:proofErr w:type="spellStart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>донавеска</w:t>
      </w:r>
      <w:proofErr w:type="spellEnd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t xml:space="preserve"> водосточных труб (износ до 50% от их общего объема   в жилом доме) – один месяц;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смена и восстановление отдельных элементов (приборов) оконных и дверных заполнений – один месяц;</w:t>
      </w:r>
      <w:proofErr w:type="gramEnd"/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восстановление или замена отдельных участков и элементов лестниц, крылец (зонты — козырьки) над входами в подъезды, подвалы по мере необходимости;</w:t>
      </w:r>
      <w:r w:rsidRPr="00BC250B">
        <w:rPr>
          <w:rFonts w:ascii="Tahoma" w:eastAsia="Times New Roman" w:hAnsi="Tahoma" w:cs="Tahoma"/>
          <w:color w:val="646464"/>
          <w:sz w:val="18"/>
          <w:szCs w:val="18"/>
          <w:lang w:eastAsia="ru-RU"/>
        </w:rPr>
        <w:br/>
        <w:t>— восстановление отделки стен, потолков, полов отдельными участками в подъездах (износ до 20% от их общего объема в жилом доме),  технических помещений, в др.     общедомовых вспомогательных помещениях</w:t>
      </w:r>
    </w:p>
    <w:sectPr w:rsidR="00CA4A7E" w:rsidSect="00B17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250B"/>
    <w:rsid w:val="000A494F"/>
    <w:rsid w:val="002D250D"/>
    <w:rsid w:val="003F0D71"/>
    <w:rsid w:val="004045DC"/>
    <w:rsid w:val="00440FD4"/>
    <w:rsid w:val="00447B42"/>
    <w:rsid w:val="00507442"/>
    <w:rsid w:val="007057EF"/>
    <w:rsid w:val="007067A5"/>
    <w:rsid w:val="00AB4B38"/>
    <w:rsid w:val="00B0662A"/>
    <w:rsid w:val="00B178C9"/>
    <w:rsid w:val="00B65B56"/>
    <w:rsid w:val="00BC250B"/>
    <w:rsid w:val="00BE4281"/>
    <w:rsid w:val="00C6567D"/>
    <w:rsid w:val="00EA4F04"/>
    <w:rsid w:val="00F7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C250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7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10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3443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03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03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708071">
                          <w:marLeft w:val="0"/>
                          <w:marRight w:val="0"/>
                          <w:marTop w:val="0"/>
                          <w:marBottom w:val="27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139507">
                              <w:marLeft w:val="111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3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710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052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4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9025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83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72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91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320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138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3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858</Words>
  <Characters>4896</Characters>
  <Application>Microsoft Office Word</Application>
  <DocSecurity>0</DocSecurity>
  <Lines>40</Lines>
  <Paragraphs>11</Paragraphs>
  <ScaleCrop>false</ScaleCrop>
  <Company>Krokoz™</Company>
  <LinksUpToDate>false</LinksUpToDate>
  <CharactersWithSpaces>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2016-08-07T09:09:00Z</dcterms:created>
  <dcterms:modified xsi:type="dcterms:W3CDTF">2016-08-07T09:09:00Z</dcterms:modified>
</cp:coreProperties>
</file>